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B77" w:rsidRPr="00EC1761" w:rsidRDefault="00144B77" w:rsidP="00144B77">
      <w:pPr>
        <w:spacing w:after="0" w:line="240" w:lineRule="auto"/>
        <w:ind w:right="4"/>
        <w:jc w:val="both"/>
        <w:rPr>
          <w:rFonts w:ascii="Sylfaen" w:hAnsi="Sylfaen"/>
          <w:b/>
          <w:sz w:val="24"/>
          <w:szCs w:val="24"/>
          <w:lang w:val="ka-GE"/>
        </w:rPr>
      </w:pPr>
      <w:r w:rsidRPr="00EC1761">
        <w:rPr>
          <w:rFonts w:ascii="Sylfaen" w:hAnsi="Sylfaen"/>
          <w:b/>
          <w:sz w:val="24"/>
          <w:szCs w:val="24"/>
          <w:lang w:val="ka-GE"/>
        </w:rPr>
        <w:t xml:space="preserve">პაციენტი:  </w:t>
      </w:r>
      <w:r w:rsidR="00F42B7A" w:rsidRPr="00EC1761">
        <w:rPr>
          <w:rFonts w:ascii="Sylfaen" w:hAnsi="Sylfaen"/>
          <w:b/>
          <w:sz w:val="24"/>
          <w:szCs w:val="24"/>
          <w:lang w:val="ka-GE"/>
        </w:rPr>
        <w:t>სალომე მამუკაშვილი</w:t>
      </w:r>
      <w:r w:rsidRPr="00EC1761">
        <w:rPr>
          <w:rFonts w:ascii="Sylfaen" w:hAnsi="Sylfaen"/>
          <w:b/>
          <w:sz w:val="24"/>
          <w:szCs w:val="24"/>
          <w:lang w:val="ka-GE"/>
        </w:rPr>
        <w:t xml:space="preserve">                                            მომხსენებელი: ირმა გერაძე</w:t>
      </w:r>
    </w:p>
    <w:p w:rsidR="00144B77" w:rsidRDefault="00144B77" w:rsidP="00144B77">
      <w:pPr>
        <w:spacing w:after="0"/>
        <w:jc w:val="both"/>
        <w:rPr>
          <w:rFonts w:ascii="Sylfaen" w:hAnsi="Sylfaen" w:cs="Sylfaen"/>
          <w:sz w:val="24"/>
          <w:szCs w:val="24"/>
        </w:rPr>
      </w:pPr>
    </w:p>
    <w:p w:rsidR="00144B77" w:rsidRPr="001B0EF8" w:rsidRDefault="00144B77" w:rsidP="00144B77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1B0EF8">
        <w:rPr>
          <w:rFonts w:ascii="Sylfaen" w:hAnsi="Sylfaen" w:cs="Sylfaen"/>
          <w:sz w:val="24"/>
          <w:szCs w:val="24"/>
          <w:lang w:val="ka-GE"/>
        </w:rPr>
        <w:t xml:space="preserve">  სსიპ </w:t>
      </w:r>
      <w:r w:rsidRPr="001B0EF8">
        <w:rPr>
          <w:rFonts w:ascii="Sylfaen" w:hAnsi="Sylfaen" w:cs="Sylfaen"/>
          <w:sz w:val="24"/>
          <w:szCs w:val="24"/>
          <w:lang w:val="sv-SE"/>
        </w:rPr>
        <w:t xml:space="preserve">სამედიცინო საქმიანობის სახელმწიფო რეგულირების </w:t>
      </w:r>
      <w:r>
        <w:rPr>
          <w:rFonts w:ascii="Sylfaen" w:hAnsi="Sylfaen" w:cs="Sylfaen"/>
          <w:sz w:val="24"/>
          <w:szCs w:val="24"/>
          <w:lang w:val="ka-GE"/>
        </w:rPr>
        <w:t xml:space="preserve">სააგენტოს მიერ, </w:t>
      </w:r>
      <w:bookmarkStart w:id="0" w:name="_GoBack"/>
      <w:r>
        <w:rPr>
          <w:rFonts w:ascii="Sylfaen" w:hAnsi="Sylfaen" w:cs="Sylfaen"/>
          <w:bCs/>
          <w:sz w:val="24"/>
          <w:szCs w:val="24"/>
          <w:lang w:val="ka-GE"/>
        </w:rPr>
        <w:t>მოქალაქე</w:t>
      </w:r>
      <w:r>
        <w:rPr>
          <w:rFonts w:ascii="Sylfaen" w:hAnsi="Sylfaen" w:cs="Sylfaen"/>
          <w:bCs/>
          <w:sz w:val="24"/>
          <w:szCs w:val="24"/>
        </w:rPr>
        <w:t xml:space="preserve"> </w:t>
      </w:r>
      <w:r>
        <w:rPr>
          <w:rFonts w:ascii="Sylfaen" w:hAnsi="Sylfaen" w:cs="Sylfaen"/>
          <w:bCs/>
          <w:sz w:val="24"/>
          <w:szCs w:val="24"/>
          <w:lang w:val="ka-GE"/>
        </w:rPr>
        <w:t xml:space="preserve">სალომე მამუკაშვილის განცხადების (№74078, 24.05.19წ) </w:t>
      </w:r>
      <w:r w:rsidRPr="001B0EF8">
        <w:rPr>
          <w:rFonts w:ascii="Sylfaen" w:hAnsi="Sylfaen"/>
          <w:sz w:val="24"/>
          <w:szCs w:val="24"/>
          <w:lang w:val="ka-GE"/>
        </w:rPr>
        <w:t>საფუძველზე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bookmarkEnd w:id="0"/>
      <w:r>
        <w:rPr>
          <w:rFonts w:ascii="Sylfaen" w:hAnsi="Sylfaen"/>
          <w:sz w:val="24"/>
          <w:szCs w:val="24"/>
          <w:lang w:val="ka-GE"/>
        </w:rPr>
        <w:t xml:space="preserve">შესწავლილ იქნა შპს </w:t>
      </w:r>
      <w:r>
        <w:rPr>
          <w:rFonts w:ascii="Sylfaen" w:hAnsi="Sylfaen" w:cs="Times New Roman"/>
          <w:sz w:val="24"/>
          <w:szCs w:val="24"/>
          <w:lang w:val="ka-GE"/>
        </w:rPr>
        <w:t xml:space="preserve">„აკადემიკოს ნიკოლოზ ყიფშიძის სახ. ცენტრალურ საუნივერსიტეტო კლინიკა“-ში </w:t>
      </w:r>
      <w:r>
        <w:rPr>
          <w:rFonts w:ascii="Sylfaen" w:hAnsi="Sylfaen"/>
          <w:sz w:val="24"/>
          <w:szCs w:val="24"/>
          <w:lang w:val="ka-GE"/>
        </w:rPr>
        <w:t xml:space="preserve">მისთვის </w:t>
      </w:r>
      <w:r>
        <w:rPr>
          <w:rFonts w:ascii="Sylfaen" w:hAnsi="Sylfaen" w:cs="Sylfaen"/>
          <w:sz w:val="24"/>
          <w:szCs w:val="24"/>
          <w:lang w:val="ka-GE"/>
        </w:rPr>
        <w:t xml:space="preserve">გაწეული სამედიცინო </w:t>
      </w:r>
      <w:r>
        <w:rPr>
          <w:rFonts w:ascii="Sylfaen" w:hAnsi="Sylfaen" w:cs="Times New Roman"/>
          <w:sz w:val="24"/>
          <w:szCs w:val="24"/>
          <w:lang w:val="ka-GE"/>
        </w:rPr>
        <w:t>დახმა</w:t>
      </w:r>
      <w:r>
        <w:rPr>
          <w:rFonts w:ascii="Sylfaen" w:hAnsi="Sylfaen" w:cs="Sylfaen"/>
          <w:sz w:val="24"/>
          <w:szCs w:val="24"/>
          <w:lang w:val="ka-GE"/>
        </w:rPr>
        <w:t>რების ხარისხი.</w:t>
      </w:r>
      <w:r w:rsidRPr="001B0EF8">
        <w:rPr>
          <w:rFonts w:ascii="Sylfaen" w:hAnsi="Sylfaen"/>
          <w:sz w:val="24"/>
          <w:szCs w:val="24"/>
          <w:lang w:val="ka-GE"/>
        </w:rPr>
        <w:t xml:space="preserve">    </w:t>
      </w:r>
    </w:p>
    <w:p w:rsidR="00144B77" w:rsidRDefault="00144B77" w:rsidP="00144B77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</w:t>
      </w:r>
      <w:r w:rsidRPr="001B0EF8">
        <w:rPr>
          <w:rFonts w:ascii="Sylfaen" w:hAnsi="Sylfaen"/>
          <w:b/>
          <w:sz w:val="24"/>
          <w:szCs w:val="24"/>
          <w:lang w:val="ka-GE"/>
        </w:rPr>
        <w:t>შესწავლით დადგინდა</w:t>
      </w:r>
      <w:r>
        <w:rPr>
          <w:rFonts w:ascii="Sylfaen" w:hAnsi="Sylfaen"/>
          <w:b/>
          <w:sz w:val="24"/>
          <w:szCs w:val="24"/>
          <w:lang w:val="ka-GE"/>
        </w:rPr>
        <w:t xml:space="preserve">, </w:t>
      </w:r>
      <w:r>
        <w:rPr>
          <w:rFonts w:ascii="Sylfaen" w:hAnsi="Sylfaen"/>
          <w:sz w:val="24"/>
          <w:szCs w:val="24"/>
          <w:lang w:val="ka-GE"/>
        </w:rPr>
        <w:t xml:space="preserve">რომ 24.09.18წ. პაციენტმა </w:t>
      </w:r>
      <w:r>
        <w:rPr>
          <w:rFonts w:ascii="Sylfaen" w:hAnsi="Sylfaen" w:cs="Sylfaen"/>
          <w:bCs/>
          <w:sz w:val="24"/>
          <w:szCs w:val="24"/>
          <w:lang w:val="ka-GE"/>
        </w:rPr>
        <w:t xml:space="preserve">სალომე მამუკაშვილმა </w:t>
      </w:r>
      <w:r>
        <w:rPr>
          <w:rFonts w:ascii="Sylfaen" w:hAnsi="Sylfaen"/>
          <w:sz w:val="24"/>
          <w:szCs w:val="24"/>
          <w:lang w:val="ka-GE"/>
        </w:rPr>
        <w:t xml:space="preserve">შპს </w:t>
      </w:r>
      <w:r>
        <w:rPr>
          <w:rFonts w:ascii="Sylfaen" w:hAnsi="Sylfaen" w:cs="Times New Roman"/>
          <w:sz w:val="24"/>
          <w:szCs w:val="24"/>
          <w:lang w:val="ka-GE"/>
        </w:rPr>
        <w:t xml:space="preserve">„აკადემიკოს ნიკოლოზ ყიფშიძის სახ. ცენტრალურ საუნივერსიტეტო კლინიკა“-ს მიმართა </w:t>
      </w:r>
      <w:r>
        <w:rPr>
          <w:rFonts w:ascii="Sylfaen" w:hAnsi="Sylfaen"/>
          <w:sz w:val="24"/>
          <w:szCs w:val="24"/>
          <w:lang w:val="ka-GE"/>
        </w:rPr>
        <w:t xml:space="preserve">ჩივილებით: სახის ასიმეტრია, მარჯვენა თვალის დახუჭვის გაძნელება, რასაც წინ უძღოდა გრიპოზული მოვლენები. </w:t>
      </w:r>
      <w:r>
        <w:rPr>
          <w:rFonts w:ascii="Sylfaen" w:hAnsi="Sylfaen"/>
          <w:b/>
          <w:sz w:val="24"/>
          <w:szCs w:val="24"/>
          <w:lang w:val="ka-GE"/>
        </w:rPr>
        <w:t xml:space="preserve">დაისვა დიაგნოზი: </w:t>
      </w:r>
      <w:r>
        <w:rPr>
          <w:rFonts w:ascii="Sylfaen" w:hAnsi="Sylfaen"/>
          <w:sz w:val="24"/>
          <w:szCs w:val="24"/>
          <w:lang w:val="ka-GE"/>
        </w:rPr>
        <w:t>„მარჯვენა სახის ნერვის პერიფერიული დამბლა (ბელის ტიპის)“</w:t>
      </w:r>
      <w:r>
        <w:rPr>
          <w:rFonts w:ascii="Sylfaen" w:hAnsi="Sylfaen"/>
          <w:sz w:val="24"/>
          <w:szCs w:val="24"/>
        </w:rPr>
        <w:t>.</w:t>
      </w:r>
      <w:r>
        <w:rPr>
          <w:rFonts w:ascii="Sylfaen" w:hAnsi="Sylfaen"/>
          <w:sz w:val="24"/>
          <w:szCs w:val="24"/>
          <w:lang w:val="ka-GE"/>
        </w:rPr>
        <w:t xml:space="preserve"> ექიმის მიერ რეკომენდირებულ იქნა ელექტრონეირომიოგრაფია, რომლის ჩატარებაზეც უარი განაცხადა (პაციენტის ხელმოწერილი </w:t>
      </w:r>
      <w:r w:rsidRPr="00327526">
        <w:rPr>
          <w:rFonts w:ascii="Sylfaen" w:hAnsi="Sylfaen" w:cs="Sylfaen"/>
          <w:sz w:val="24"/>
          <w:szCs w:val="24"/>
          <w:lang w:val="ka-GE"/>
        </w:rPr>
        <w:t>უარი სამედიცინო ბარათში არ ფიქსირდება</w:t>
      </w:r>
      <w:r>
        <w:rPr>
          <w:rFonts w:ascii="Sylfaen" w:hAnsi="Sylfaen" w:cs="Sylfaen"/>
          <w:sz w:val="24"/>
          <w:szCs w:val="24"/>
          <w:lang w:val="ka-GE"/>
        </w:rPr>
        <w:t>).</w:t>
      </w:r>
      <w:r>
        <w:rPr>
          <w:rFonts w:ascii="Sylfaen" w:hAnsi="Sylfaen"/>
          <w:sz w:val="24"/>
          <w:szCs w:val="24"/>
          <w:lang w:val="ka-GE"/>
        </w:rPr>
        <w:t xml:space="preserve"> დაენიშნა მკურნალობა, მათ შორის ელექტროსტიმულაცია, რომელიც ჩაიტარა შპს „ავერსის კლინიკაში“. ჩატარებული მკურნალობის უეფექტობის გამო 11.10.18წ. პაციენტმა კონსულტაციისთვის, მიმართა შპს „ავერსის კლინიკის“ ნევროლოგს. დაისვა  დიაგნოზი: „ბელის დამბლა“ და მიეცა რეკომენდაცია თავის ტვინის მრტ კვლევაზე. 12.10.18წ. ჩატარებული თავის ტვინის მრტ კვლევის დასკვნით: „მსუბუქი სინუსიტის მრტ ნიშნები, მარცხენა განივი სინუსის ჰიპოპლაზია (ანგიოგენეზის ვარიანტი)“. პაციენტს დაენიშნა მკურნალობა. იმავე დღეს პაციენტს ჩაუტარდა ოტორინოლარინგოლოგის კონსულტაცია. დეასვა დიაგნოზი: „ქრონიკული სინუსიტი“ და დაიშნა მკურნალობა. 03.12.18წ. პაციენტმა კონსულტაციისთვის მიმართა შპს „ს. ხეჩინაშვილის სახ. საუნივერსიტეტო კლინიკის“ ნევროლოგს. დაისვა დიაგნოზი: „სახის ნერვის პერიფერიული პარეზი (ბელის დამბლა)“ და დნიშნა მკურნალობა. როგორც განცხადებიდან ირკვევა, მკურნალობამ შედეგი ვერ გამოიღო და კვლავ აღენიშნება სახის ასიმეტრია.</w:t>
      </w:r>
    </w:p>
    <w:p w:rsidR="00144B77" w:rsidRDefault="00144B77" w:rsidP="00144B77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</w:t>
      </w:r>
      <w:r>
        <w:rPr>
          <w:rFonts w:ascii="Sylfaen" w:hAnsi="Sylfaen"/>
          <w:b/>
          <w:sz w:val="24"/>
          <w:szCs w:val="24"/>
          <w:lang w:val="ka-GE"/>
        </w:rPr>
        <w:t xml:space="preserve">პაციენტ სალომე მამუკაშვილის </w:t>
      </w:r>
      <w:r w:rsidRPr="00D67E86">
        <w:rPr>
          <w:rFonts w:ascii="Sylfaen" w:hAnsi="Sylfaen"/>
          <w:b/>
          <w:sz w:val="24"/>
          <w:szCs w:val="24"/>
          <w:lang w:val="ka-GE"/>
        </w:rPr>
        <w:t xml:space="preserve">სამედიცინო დოკუმენტაცია რეცენზირებულია </w:t>
      </w:r>
      <w:r>
        <w:rPr>
          <w:rFonts w:ascii="Sylfaen" w:hAnsi="Sylfaen"/>
          <w:b/>
          <w:sz w:val="24"/>
          <w:szCs w:val="24"/>
          <w:lang w:val="ka-GE"/>
        </w:rPr>
        <w:t>სსიპ თბილისის სახელმწიფო სამედიცინო უნივერსიტეტის მიერ, ნევროლოგიური მიმართულებით</w:t>
      </w:r>
      <w:r w:rsidRPr="00DA2B2E"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b/>
          <w:sz w:val="24"/>
          <w:szCs w:val="24"/>
          <w:lang w:val="ka-GE"/>
        </w:rPr>
        <w:t>(მაია ბერიძე</w:t>
      </w:r>
      <w:r w:rsidRPr="00DA2B2E">
        <w:rPr>
          <w:rFonts w:ascii="Sylfaen" w:hAnsi="Sylfaen"/>
          <w:b/>
          <w:sz w:val="24"/>
          <w:szCs w:val="24"/>
          <w:lang w:val="ka-GE"/>
        </w:rPr>
        <w:t>)</w:t>
      </w:r>
      <w:r>
        <w:rPr>
          <w:rFonts w:ascii="Sylfaen" w:hAnsi="Sylfaen"/>
          <w:b/>
          <w:sz w:val="24"/>
          <w:szCs w:val="24"/>
          <w:lang w:val="ka-GE"/>
        </w:rPr>
        <w:t>. სარეცენზიო დასკვნით: „</w:t>
      </w:r>
      <w:r w:rsidRPr="009D109D">
        <w:rPr>
          <w:rFonts w:ascii="Sylfaen" w:hAnsi="Sylfaen"/>
          <w:sz w:val="24"/>
          <w:szCs w:val="24"/>
          <w:lang w:val="ka-GE"/>
        </w:rPr>
        <w:t>ცნობილია, რომ პაციენტების</w:t>
      </w:r>
      <w:r>
        <w:rPr>
          <w:rFonts w:ascii="Sylfaen" w:hAnsi="Sylfaen"/>
          <w:sz w:val="24"/>
          <w:szCs w:val="24"/>
          <w:lang w:val="ka-GE"/>
        </w:rPr>
        <w:t xml:space="preserve"> 71%</w:t>
      </w:r>
      <w:r w:rsidRPr="009D109D">
        <w:rPr>
          <w:rFonts w:ascii="Sylfaen" w:hAnsi="Sylfaen"/>
          <w:sz w:val="24"/>
          <w:szCs w:val="24"/>
          <w:lang w:val="ka-GE"/>
        </w:rPr>
        <w:t>-ში, რომელთაც აღენიშნებოდათ სახის ნერვის ნეიროპათია</w:t>
      </w:r>
      <w:r>
        <w:rPr>
          <w:rFonts w:ascii="Sylfaen" w:hAnsi="Sylfaen"/>
          <w:sz w:val="24"/>
          <w:szCs w:val="24"/>
          <w:lang w:val="ka-GE"/>
        </w:rPr>
        <w:t xml:space="preserve"> (</w:t>
      </w:r>
      <w:r w:rsidRPr="009D109D">
        <w:rPr>
          <w:rFonts w:ascii="Sylfaen" w:hAnsi="Sylfaen"/>
          <w:sz w:val="24"/>
          <w:szCs w:val="24"/>
          <w:lang w:val="ka-GE"/>
        </w:rPr>
        <w:t xml:space="preserve">ბელის დამბლა) მოტორული ფუნქცია თავისთავად აღსდგება 6 თვის მანძილზე. პაციენტების მესამედს აქვთ არასრული </w:t>
      </w:r>
      <w:r>
        <w:rPr>
          <w:rFonts w:ascii="Sylfaen" w:hAnsi="Sylfaen"/>
          <w:sz w:val="24"/>
          <w:szCs w:val="24"/>
          <w:lang w:val="ka-GE"/>
        </w:rPr>
        <w:t>გაჯანსაღ</w:t>
      </w:r>
      <w:r w:rsidRPr="009D109D">
        <w:rPr>
          <w:rFonts w:ascii="Sylfaen" w:hAnsi="Sylfaen"/>
          <w:sz w:val="24"/>
          <w:szCs w:val="24"/>
          <w:lang w:val="ka-GE"/>
        </w:rPr>
        <w:t xml:space="preserve">ება და მყარი ნარჩენი მოვლენები. ასევე ცნობილია, რომ სახის ნერვის ნეიროპათიის დროს პროგნოზული მნიშვნელობა აქვს ელექტონეირომიოგრაფიულ კვლევას. რომელიც შეთავაზებულ იყო პაციენტებისთვის ნევროლოგ მაია მგალობლშვილის </w:t>
      </w:r>
      <w:r>
        <w:rPr>
          <w:rFonts w:ascii="Sylfaen" w:hAnsi="Sylfaen"/>
          <w:sz w:val="24"/>
          <w:szCs w:val="24"/>
          <w:lang w:val="ka-GE"/>
        </w:rPr>
        <w:t xml:space="preserve">მიერ. </w:t>
      </w:r>
      <w:r w:rsidRPr="009D109D">
        <w:rPr>
          <w:rFonts w:ascii="Sylfaen" w:hAnsi="Sylfaen"/>
          <w:sz w:val="24"/>
          <w:szCs w:val="24"/>
          <w:lang w:val="ka-GE"/>
        </w:rPr>
        <w:t xml:space="preserve">აშშ კლინიკური პრაქტიკის გაიდლაინებით </w:t>
      </w:r>
      <w:r>
        <w:rPr>
          <w:rFonts w:ascii="Sylfaen" w:hAnsi="Sylfaen"/>
          <w:sz w:val="24"/>
          <w:szCs w:val="24"/>
          <w:lang w:val="ka-GE"/>
        </w:rPr>
        <w:t>სახის</w:t>
      </w:r>
      <w:r w:rsidRPr="009D109D">
        <w:rPr>
          <w:rFonts w:ascii="Sylfaen" w:hAnsi="Sylfaen"/>
          <w:sz w:val="24"/>
          <w:szCs w:val="24"/>
          <w:lang w:val="ka-GE"/>
        </w:rPr>
        <w:t xml:space="preserve"> ნერვის ნეიროპათიის მკურნალობის ფონზე მდგომარეობა თუ არ გაუმჯობესდა, უნდა ჩატარდეს </w:t>
      </w:r>
      <w:r>
        <w:rPr>
          <w:rFonts w:ascii="Sylfaen" w:hAnsi="Sylfaen"/>
          <w:sz w:val="24"/>
          <w:szCs w:val="24"/>
          <w:lang w:val="ka-GE"/>
        </w:rPr>
        <w:t>თ</w:t>
      </w:r>
      <w:r w:rsidRPr="009D109D">
        <w:rPr>
          <w:rFonts w:ascii="Sylfaen" w:hAnsi="Sylfaen"/>
          <w:sz w:val="24"/>
          <w:szCs w:val="24"/>
          <w:lang w:val="ka-GE"/>
        </w:rPr>
        <w:t xml:space="preserve">ავის ტვინის მრტ კვლევა, </w:t>
      </w:r>
      <w:r w:rsidRPr="009D109D">
        <w:rPr>
          <w:rFonts w:ascii="Sylfaen" w:hAnsi="Sylfaen"/>
          <w:sz w:val="24"/>
          <w:szCs w:val="24"/>
          <w:lang w:val="ka-GE"/>
        </w:rPr>
        <w:lastRenderedPageBreak/>
        <w:t>რომელიც ნევროლოგმა მგალობლიშვილმა დააფიქსირა ამბულატორიულ ჩანაწერებში.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9D109D">
        <w:rPr>
          <w:rFonts w:ascii="Sylfaen" w:hAnsi="Sylfaen"/>
          <w:sz w:val="24"/>
          <w:szCs w:val="24"/>
          <w:lang w:val="ka-GE"/>
        </w:rPr>
        <w:t>ითვლება, რომ ბელის დამბლის ხშირი მიზეზია მარტივი ჰერპესის ინფექცია, რასაც მოსდევს ნერვის ანთება და შეშუპება. აქედან გამომდინარე, რეკომენდებულია ჩატარდეს მკურნალობა კორტიკოსტეროიდებით (პრედლიზოლონი) და შესაძლოა დაინიშნოს ანტივირუსული პრეპარატები ნეირ</w:t>
      </w:r>
      <w:r>
        <w:rPr>
          <w:rFonts w:ascii="Sylfaen" w:hAnsi="Sylfaen"/>
          <w:sz w:val="24"/>
          <w:szCs w:val="24"/>
          <w:lang w:val="ka-GE"/>
        </w:rPr>
        <w:t>ო</w:t>
      </w:r>
      <w:r w:rsidRPr="009D109D">
        <w:rPr>
          <w:rFonts w:ascii="Sylfaen" w:hAnsi="Sylfaen"/>
          <w:sz w:val="24"/>
          <w:szCs w:val="24"/>
          <w:lang w:val="ka-GE"/>
        </w:rPr>
        <w:t xml:space="preserve">პათიის განვითარებიდან პირველ 72 სთ-ში. ასევე რეკომენდებულია ფიზიოთერაპია და სამკურნალო ვარჯიშები. რადგან პაციენტს არ ჰქონია ჰერპესული გამონაყარი და ანამნეზიდან გამომდინარე არ აღენიშნებოდა ჰერპესული ინფექცია, ნევროლოგმა არ გამოიყენა სტეროიდი  და </w:t>
      </w:r>
      <w:r>
        <w:rPr>
          <w:rFonts w:ascii="Sylfaen" w:hAnsi="Sylfaen"/>
          <w:sz w:val="24"/>
          <w:szCs w:val="24"/>
          <w:lang w:val="ka-GE"/>
        </w:rPr>
        <w:t>ანტივი</w:t>
      </w:r>
      <w:r w:rsidRPr="009D109D">
        <w:rPr>
          <w:rFonts w:ascii="Sylfaen" w:hAnsi="Sylfaen"/>
          <w:sz w:val="24"/>
          <w:szCs w:val="24"/>
          <w:lang w:val="ka-GE"/>
        </w:rPr>
        <w:t xml:space="preserve">რუსული პრეპარატი. ანტიბიოტიკოთერაპიის (აზიმაკი) ფონზე  პაციენტის ძირითადი ჩივილი იყო სახის ასიმეტრია და თავის ძლიერი ტკივილი, რისთვისაც ნევროლოგმა მგალობლიშვილმა შეარჩია არკოქსია, როგორც არასტეროიდი ანთების </w:t>
      </w:r>
      <w:r>
        <w:rPr>
          <w:rFonts w:ascii="Sylfaen" w:hAnsi="Sylfaen"/>
          <w:sz w:val="24"/>
          <w:szCs w:val="24"/>
          <w:lang w:val="ka-GE"/>
        </w:rPr>
        <w:t>საწინააღ</w:t>
      </w:r>
      <w:r w:rsidRPr="009D109D">
        <w:rPr>
          <w:rFonts w:ascii="Sylfaen" w:hAnsi="Sylfaen"/>
          <w:sz w:val="24"/>
          <w:szCs w:val="24"/>
          <w:lang w:val="ka-GE"/>
        </w:rPr>
        <w:t>მდეგო და ტკივილგამაყუჩებელი საშუალება, ასევე ვიტამინოთერაპია და ნერვის გამტარებლობის ფარმაკოლოგიური (</w:t>
      </w:r>
      <w:r>
        <w:rPr>
          <w:rFonts w:ascii="Sylfaen" w:hAnsi="Sylfaen"/>
          <w:sz w:val="24"/>
          <w:szCs w:val="24"/>
          <w:lang w:val="ka-GE"/>
        </w:rPr>
        <w:t>ნივალ</w:t>
      </w:r>
      <w:r w:rsidRPr="009D109D">
        <w:rPr>
          <w:rFonts w:ascii="Sylfaen" w:hAnsi="Sylfaen"/>
          <w:sz w:val="24"/>
          <w:szCs w:val="24"/>
          <w:lang w:val="ka-GE"/>
        </w:rPr>
        <w:t>ინი) და ელექტრული სტიმულაცია. სავარაუდოდ აღნიშნული პაციენტი არის იმ 30% -ში, რომელთაც ბელის დამბლის შედეგად რჩებათ მყარი ნარჩენი მოვლენები</w:t>
      </w:r>
      <w:r>
        <w:rPr>
          <w:rFonts w:ascii="Sylfaen" w:hAnsi="Sylfaen"/>
          <w:sz w:val="24"/>
          <w:szCs w:val="24"/>
          <w:lang w:val="ka-GE"/>
        </w:rPr>
        <w:t xml:space="preserve">. </w:t>
      </w:r>
      <w:r w:rsidRPr="009D109D">
        <w:rPr>
          <w:rFonts w:ascii="Sylfaen" w:hAnsi="Sylfaen"/>
          <w:sz w:val="24"/>
          <w:szCs w:val="24"/>
          <w:lang w:val="ka-GE"/>
        </w:rPr>
        <w:t xml:space="preserve">ამჟამად ძნელი სათქმელია რა მოხდებოდა, რომ  ნევროლოგ მაია </w:t>
      </w:r>
      <w:r>
        <w:rPr>
          <w:rFonts w:ascii="Sylfaen" w:hAnsi="Sylfaen"/>
          <w:sz w:val="24"/>
          <w:szCs w:val="24"/>
          <w:lang w:val="ka-GE"/>
        </w:rPr>
        <w:t>მგალობლიშ</w:t>
      </w:r>
      <w:r w:rsidRPr="009D109D">
        <w:rPr>
          <w:rFonts w:ascii="Sylfaen" w:hAnsi="Sylfaen"/>
          <w:sz w:val="24"/>
          <w:szCs w:val="24"/>
          <w:lang w:val="ka-GE"/>
        </w:rPr>
        <w:t>ვილს გამოეყენებინა განსხვავებული სამკურნალო ტაქტიკა.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9D109D">
        <w:rPr>
          <w:rFonts w:ascii="Sylfaen" w:hAnsi="Sylfaen"/>
          <w:sz w:val="24"/>
          <w:szCs w:val="24"/>
          <w:lang w:val="ka-GE"/>
        </w:rPr>
        <w:t>მის მიერ პაციენტისადმი პირველი დღიდანვე შეთავაზებულ იქნა ელექტრომიოგრაფიის ჩატარება, რომლის დასკვნაც შესაძლოა გამხდარიყო სხვა ტიპის მკურნალობის საფუძველი</w:t>
      </w:r>
      <w:r>
        <w:rPr>
          <w:rFonts w:ascii="Sylfaen" w:hAnsi="Sylfaen"/>
          <w:sz w:val="24"/>
          <w:szCs w:val="24"/>
          <w:lang w:val="ka-GE"/>
        </w:rPr>
        <w:t>“.</w:t>
      </w:r>
    </w:p>
    <w:p w:rsidR="00144B77" w:rsidRDefault="00144B77" w:rsidP="00144B77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</w:t>
      </w:r>
      <w:r w:rsidRPr="00E34306">
        <w:rPr>
          <w:rFonts w:ascii="Sylfaen" w:hAnsi="Sylfaen"/>
          <w:b/>
          <w:sz w:val="24"/>
          <w:szCs w:val="24"/>
          <w:lang w:val="ka-GE"/>
        </w:rPr>
        <w:t xml:space="preserve">ამრიგად, საკითხის შესწავლით გამოვლინდა შემდეგი </w:t>
      </w:r>
      <w:r>
        <w:rPr>
          <w:rFonts w:ascii="Sylfaen" w:hAnsi="Sylfaen"/>
          <w:b/>
          <w:sz w:val="24"/>
          <w:szCs w:val="24"/>
          <w:lang w:val="ka-GE"/>
        </w:rPr>
        <w:t>დარღვევა:</w:t>
      </w:r>
    </w:p>
    <w:p w:rsidR="00144B77" w:rsidRPr="009F311D" w:rsidRDefault="00144B77" w:rsidP="00144B77">
      <w:pPr>
        <w:spacing w:after="0" w:line="240" w:lineRule="auto"/>
        <w:jc w:val="both"/>
        <w:rPr>
          <w:rFonts w:ascii="Sylfaen" w:hAnsi="Sylfaen" w:cs="Sylfaen"/>
          <w:bCs/>
          <w:noProof/>
          <w:sz w:val="24"/>
          <w:szCs w:val="24"/>
          <w:lang w:eastAsia="x-none"/>
        </w:rPr>
      </w:pPr>
      <w:r>
        <w:rPr>
          <w:rFonts w:ascii="Sylfaen" w:hAnsi="Sylfaen"/>
          <w:b/>
          <w:sz w:val="24"/>
          <w:szCs w:val="24"/>
          <w:lang w:val="ka-GE"/>
        </w:rPr>
        <w:t>-</w:t>
      </w:r>
      <w:r>
        <w:rPr>
          <w:rFonts w:ascii="Sylfaen" w:hAnsi="Sylfaen"/>
          <w:sz w:val="24"/>
          <w:szCs w:val="24"/>
          <w:lang w:val="ka-GE"/>
        </w:rPr>
        <w:t xml:space="preserve">ექიმ მაია მგალობლიშვილის მიერ შეთავაზებულ მომსახურებაზე (ელექტრონეირომიოგრაფია) პაციენტის ხელმოწერილი </w:t>
      </w:r>
      <w:r w:rsidRPr="00327526">
        <w:rPr>
          <w:rFonts w:ascii="Sylfaen" w:hAnsi="Sylfaen" w:cs="Sylfaen"/>
          <w:sz w:val="24"/>
          <w:szCs w:val="24"/>
          <w:lang w:val="ka-GE"/>
        </w:rPr>
        <w:t xml:space="preserve">უარი სამედიცინო ბარათში არ ფიქსირდება, რითაც დარღვეულია </w:t>
      </w:r>
      <w:r w:rsidRPr="00327526">
        <w:rPr>
          <w:rFonts w:ascii="Sylfaen" w:hAnsi="Sylfaen" w:cs="Sylfaen"/>
          <w:sz w:val="24"/>
          <w:szCs w:val="24"/>
        </w:rPr>
        <w:t>„</w:t>
      </w:r>
      <w:proofErr w:type="spellStart"/>
      <w:r w:rsidRPr="00327526">
        <w:rPr>
          <w:rFonts w:ascii="Sylfaen" w:hAnsi="Sylfaen" w:cs="Sylfaen"/>
          <w:sz w:val="24"/>
          <w:szCs w:val="24"/>
        </w:rPr>
        <w:t>საექიმო</w:t>
      </w:r>
      <w:proofErr w:type="spellEnd"/>
      <w:r w:rsidRPr="00327526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327526">
        <w:rPr>
          <w:rFonts w:ascii="Sylfaen" w:hAnsi="Sylfaen" w:cs="Sylfaen"/>
          <w:sz w:val="24"/>
          <w:szCs w:val="24"/>
        </w:rPr>
        <w:t>საქმიანობის</w:t>
      </w:r>
      <w:proofErr w:type="spellEnd"/>
      <w:r w:rsidRPr="00327526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327526">
        <w:rPr>
          <w:rFonts w:ascii="Sylfaen" w:hAnsi="Sylfaen" w:cs="Sylfaen"/>
          <w:sz w:val="24"/>
          <w:szCs w:val="24"/>
        </w:rPr>
        <w:t>შესახებ</w:t>
      </w:r>
      <w:proofErr w:type="spellEnd"/>
      <w:r w:rsidRPr="00327526">
        <w:rPr>
          <w:rFonts w:ascii="Sylfaen" w:hAnsi="Sylfaen" w:cs="Sylfaen"/>
          <w:sz w:val="24"/>
          <w:szCs w:val="24"/>
        </w:rPr>
        <w:t xml:space="preserve">“ </w:t>
      </w:r>
      <w:proofErr w:type="spellStart"/>
      <w:r w:rsidRPr="00327526">
        <w:rPr>
          <w:rFonts w:ascii="Sylfaen" w:hAnsi="Sylfaen" w:cs="Sylfaen"/>
          <w:sz w:val="24"/>
          <w:szCs w:val="24"/>
        </w:rPr>
        <w:t>საქართველოს</w:t>
      </w:r>
      <w:proofErr w:type="spellEnd"/>
      <w:r w:rsidRPr="00327526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327526">
        <w:rPr>
          <w:rFonts w:ascii="Sylfaen" w:hAnsi="Sylfaen" w:cs="Sylfaen"/>
          <w:sz w:val="24"/>
          <w:szCs w:val="24"/>
        </w:rPr>
        <w:t>კანონი</w:t>
      </w:r>
      <w:proofErr w:type="spellEnd"/>
      <w:r w:rsidRPr="00327526">
        <w:rPr>
          <w:rFonts w:ascii="Sylfaen" w:hAnsi="Sylfaen" w:cs="Sylfaen"/>
          <w:sz w:val="24"/>
          <w:szCs w:val="24"/>
          <w:lang w:val="ka-GE"/>
        </w:rPr>
        <w:t>ს 46</w:t>
      </w:r>
      <w:r>
        <w:rPr>
          <w:rFonts w:ascii="Sylfaen" w:hAnsi="Sylfaen" w:cs="Sylfaen"/>
          <w:sz w:val="24"/>
          <w:szCs w:val="24"/>
          <w:lang w:val="ka-GE"/>
        </w:rPr>
        <w:t>-ე</w:t>
      </w:r>
      <w:r w:rsidRPr="00327526">
        <w:rPr>
          <w:rFonts w:ascii="Sylfaen" w:hAnsi="Sylfaen" w:cs="Sylfaen"/>
          <w:sz w:val="24"/>
          <w:szCs w:val="24"/>
          <w:lang w:val="ka-GE"/>
        </w:rPr>
        <w:t xml:space="preserve"> მუხლის</w:t>
      </w:r>
      <w:r w:rsidRPr="00327526">
        <w:rPr>
          <w:rFonts w:ascii="Sylfaen" w:hAnsi="Sylfaen" w:cs="Sylfaen"/>
          <w:b/>
          <w:bCs/>
          <w:noProof/>
          <w:color w:val="00B0F0"/>
          <w:sz w:val="24"/>
          <w:szCs w:val="24"/>
          <w:lang w:eastAsia="x-none"/>
        </w:rPr>
        <w:t xml:space="preserve"> </w:t>
      </w:r>
      <w:r w:rsidRPr="00327526">
        <w:rPr>
          <w:rFonts w:ascii="Sylfaen" w:hAnsi="Sylfaen" w:cs="Sylfaen"/>
          <w:bCs/>
          <w:noProof/>
          <w:sz w:val="24"/>
          <w:szCs w:val="24"/>
          <w:lang w:val="ka-GE" w:eastAsia="x-none"/>
        </w:rPr>
        <w:t>მოთხოვნა.</w:t>
      </w:r>
      <w:r>
        <w:rPr>
          <w:rFonts w:ascii="Sylfaen" w:hAnsi="Sylfaen" w:cs="Sylfaen"/>
          <w:bCs/>
          <w:noProof/>
          <w:sz w:val="24"/>
          <w:szCs w:val="24"/>
          <w:lang w:eastAsia="x-none"/>
        </w:rPr>
        <w:t xml:space="preserve">  </w:t>
      </w:r>
    </w:p>
    <w:p w:rsidR="00144B77" w:rsidRDefault="00144B77" w:rsidP="00144B77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 xml:space="preserve">   </w:t>
      </w:r>
      <w:r>
        <w:rPr>
          <w:rFonts w:ascii="Sylfaen" w:hAnsi="Sylfaen"/>
          <w:b/>
          <w:sz w:val="24"/>
          <w:szCs w:val="24"/>
          <w:lang w:val="ka-GE"/>
        </w:rPr>
        <w:t xml:space="preserve">  </w:t>
      </w:r>
      <w:r w:rsidRPr="002160C5">
        <w:rPr>
          <w:rFonts w:ascii="Sylfaen" w:hAnsi="Sylfaen"/>
          <w:sz w:val="24"/>
          <w:szCs w:val="24"/>
          <w:lang w:val="ka-GE"/>
        </w:rPr>
        <w:t xml:space="preserve">ზემოაღნიშნულიდან გამომდინარე, </w:t>
      </w:r>
      <w:r w:rsidRPr="002160C5">
        <w:rPr>
          <w:rFonts w:ascii="Sylfaen" w:hAnsi="Sylfaen" w:cs="Sylfaen"/>
          <w:sz w:val="24"/>
          <w:szCs w:val="24"/>
          <w:lang w:val="ka-GE"/>
        </w:rPr>
        <w:t>პროფესიული</w:t>
      </w:r>
      <w:r w:rsidRPr="002160C5">
        <w:rPr>
          <w:rFonts w:ascii="Sylfaen" w:hAnsi="Sylfaen"/>
          <w:sz w:val="24"/>
          <w:szCs w:val="24"/>
          <w:lang w:val="ka-GE"/>
        </w:rPr>
        <w:t xml:space="preserve"> </w:t>
      </w:r>
      <w:r w:rsidRPr="002160C5">
        <w:rPr>
          <w:rFonts w:ascii="Sylfaen" w:hAnsi="Sylfaen" w:cs="Sylfaen"/>
          <w:sz w:val="24"/>
          <w:szCs w:val="24"/>
          <w:lang w:val="ka-GE"/>
        </w:rPr>
        <w:t>განვითარების</w:t>
      </w:r>
      <w:r w:rsidRPr="002160C5">
        <w:rPr>
          <w:rFonts w:ascii="Sylfaen" w:hAnsi="Sylfaen"/>
          <w:sz w:val="24"/>
          <w:szCs w:val="24"/>
          <w:lang w:val="ka-GE"/>
        </w:rPr>
        <w:t xml:space="preserve"> </w:t>
      </w:r>
      <w:r w:rsidRPr="002160C5">
        <w:rPr>
          <w:rFonts w:ascii="Sylfaen" w:hAnsi="Sylfaen" w:cs="Sylfaen"/>
          <w:sz w:val="24"/>
          <w:szCs w:val="24"/>
          <w:lang w:val="ka-GE"/>
        </w:rPr>
        <w:t>საბჭოს</w:t>
      </w:r>
      <w:r w:rsidRPr="002160C5">
        <w:rPr>
          <w:rFonts w:ascii="Sylfaen" w:hAnsi="Sylfaen"/>
          <w:sz w:val="24"/>
          <w:szCs w:val="24"/>
          <w:lang w:val="ka-GE"/>
        </w:rPr>
        <w:t xml:space="preserve"> </w:t>
      </w:r>
      <w:r w:rsidRPr="002160C5">
        <w:rPr>
          <w:rFonts w:ascii="Sylfaen" w:hAnsi="Sylfaen" w:cs="Sylfaen"/>
          <w:sz w:val="24"/>
          <w:szCs w:val="24"/>
          <w:lang w:val="ka-GE"/>
        </w:rPr>
        <w:t>წინაშე</w:t>
      </w:r>
      <w:r w:rsidRPr="002160C5">
        <w:rPr>
          <w:rFonts w:ascii="Sylfaen" w:hAnsi="Sylfaen"/>
          <w:sz w:val="24"/>
          <w:szCs w:val="24"/>
          <w:lang w:val="ka-GE"/>
        </w:rPr>
        <w:t xml:space="preserve">, </w:t>
      </w:r>
      <w:r w:rsidRPr="002160C5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2160C5">
        <w:rPr>
          <w:rFonts w:ascii="Sylfaen" w:hAnsi="Sylfaen"/>
          <w:sz w:val="24"/>
          <w:szCs w:val="24"/>
          <w:lang w:val="ka-GE"/>
        </w:rPr>
        <w:t xml:space="preserve"> </w:t>
      </w:r>
      <w:r w:rsidRPr="002160C5">
        <w:rPr>
          <w:rFonts w:ascii="Sylfaen" w:hAnsi="Sylfaen" w:cs="Sylfaen"/>
          <w:sz w:val="24"/>
          <w:szCs w:val="24"/>
          <w:lang w:val="ka-GE"/>
        </w:rPr>
        <w:t>კანონის</w:t>
      </w:r>
      <w:r w:rsidRPr="002160C5">
        <w:rPr>
          <w:rFonts w:ascii="Sylfaen" w:hAnsi="Sylfaen"/>
          <w:sz w:val="24"/>
          <w:szCs w:val="24"/>
          <w:lang w:val="ka-GE"/>
        </w:rPr>
        <w:t xml:space="preserve"> „</w:t>
      </w:r>
      <w:r w:rsidRPr="002160C5">
        <w:rPr>
          <w:rFonts w:ascii="Sylfaen" w:hAnsi="Sylfaen" w:cs="Sylfaen"/>
          <w:sz w:val="24"/>
          <w:szCs w:val="24"/>
          <w:lang w:val="ka-GE"/>
        </w:rPr>
        <w:t>საექიმო</w:t>
      </w:r>
      <w:r w:rsidRPr="002160C5">
        <w:rPr>
          <w:rFonts w:ascii="Sylfaen" w:hAnsi="Sylfaen"/>
          <w:sz w:val="24"/>
          <w:szCs w:val="24"/>
          <w:lang w:val="ka-GE"/>
        </w:rPr>
        <w:t xml:space="preserve"> </w:t>
      </w:r>
      <w:r w:rsidRPr="002160C5">
        <w:rPr>
          <w:rFonts w:ascii="Sylfaen" w:hAnsi="Sylfaen" w:cs="Sylfaen"/>
          <w:sz w:val="24"/>
          <w:szCs w:val="24"/>
          <w:lang w:val="ka-GE"/>
        </w:rPr>
        <w:t>საქმიანობის</w:t>
      </w:r>
      <w:r w:rsidRPr="002160C5">
        <w:rPr>
          <w:rFonts w:ascii="Sylfaen" w:hAnsi="Sylfaen"/>
          <w:sz w:val="24"/>
          <w:szCs w:val="24"/>
          <w:lang w:val="ka-GE"/>
        </w:rPr>
        <w:t xml:space="preserve"> </w:t>
      </w:r>
      <w:r w:rsidRPr="002160C5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2160C5">
        <w:rPr>
          <w:rFonts w:ascii="Sylfaen" w:hAnsi="Sylfaen"/>
          <w:sz w:val="24"/>
          <w:szCs w:val="24"/>
          <w:lang w:val="ka-GE"/>
        </w:rPr>
        <w:t xml:space="preserve">“ 74-ე მუხლის შესაბამისად, დაისვა შპს </w:t>
      </w:r>
      <w:r w:rsidRPr="002160C5">
        <w:rPr>
          <w:rFonts w:ascii="Sylfaen" w:hAnsi="Sylfaen" w:cs="Times New Roman"/>
          <w:sz w:val="24"/>
          <w:szCs w:val="24"/>
          <w:lang w:val="ka-GE"/>
        </w:rPr>
        <w:t xml:space="preserve">„აკადემიკოს ნიკოლოზ ყიფშიძის სახ. ცენტრალური საუნივერსიტეტო კლინიკის“ </w:t>
      </w:r>
      <w:r w:rsidRPr="002160C5">
        <w:rPr>
          <w:rFonts w:ascii="Sylfaen" w:hAnsi="Sylfaen"/>
          <w:sz w:val="24"/>
          <w:szCs w:val="24"/>
          <w:lang w:val="ka-GE"/>
        </w:rPr>
        <w:t xml:space="preserve">ექიმის </w:t>
      </w:r>
      <w:r w:rsidRPr="00144B77">
        <w:rPr>
          <w:rFonts w:ascii="Sylfaen" w:hAnsi="Sylfaen"/>
          <w:b/>
          <w:sz w:val="24"/>
          <w:szCs w:val="24"/>
          <w:lang w:val="ka-GE"/>
        </w:rPr>
        <w:t>მაია მგალობლიშვილის (სერტ.: „ნევროლოგია“)</w:t>
      </w:r>
      <w:r w:rsidRPr="00144B77">
        <w:rPr>
          <w:rFonts w:ascii="Sylfaen" w:hAnsi="Sylfaen"/>
          <w:b/>
          <w:sz w:val="24"/>
          <w:szCs w:val="24"/>
        </w:rPr>
        <w:t xml:space="preserve"> </w:t>
      </w:r>
      <w:r w:rsidRPr="002160C5">
        <w:rPr>
          <w:rFonts w:ascii="Sylfaen" w:hAnsi="Sylfaen"/>
          <w:sz w:val="24"/>
          <w:szCs w:val="24"/>
          <w:lang w:val="ka-GE"/>
        </w:rPr>
        <w:t>პროფესიული პასუხისმგებლობის თაობაზე</w:t>
      </w:r>
      <w:r w:rsidRPr="002160C5">
        <w:rPr>
          <w:rFonts w:ascii="Sylfaen" w:hAnsi="Sylfaen"/>
          <w:sz w:val="24"/>
          <w:szCs w:val="24"/>
        </w:rPr>
        <w:t>.</w:t>
      </w:r>
    </w:p>
    <w:p w:rsidR="002160C5" w:rsidRDefault="002160C5" w:rsidP="00144B77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</w:p>
    <w:p w:rsidR="002160C5" w:rsidRDefault="002160C5" w:rsidP="00144B77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რეკომენდაცია:</w:t>
      </w:r>
    </w:p>
    <w:p w:rsidR="002160C5" w:rsidRDefault="002160C5" w:rsidP="00144B77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2160C5" w:rsidRPr="002160C5" w:rsidRDefault="002160C5" w:rsidP="002160C5">
      <w:pPr>
        <w:spacing w:after="0" w:line="240" w:lineRule="auto"/>
        <w:jc w:val="both"/>
        <w:rPr>
          <w:rFonts w:ascii="Sylfaen" w:hAnsi="Sylfaen" w:cs="Sylfaen"/>
          <w:b/>
          <w:bCs/>
          <w:noProof/>
          <w:sz w:val="24"/>
          <w:szCs w:val="24"/>
          <w:lang w:val="ka-GE" w:eastAsia="x-none"/>
        </w:rPr>
      </w:pPr>
      <w:r w:rsidRPr="00144B77">
        <w:rPr>
          <w:rFonts w:ascii="Sylfaen" w:hAnsi="Sylfaen"/>
          <w:b/>
          <w:sz w:val="24"/>
          <w:szCs w:val="24"/>
          <w:lang w:val="ka-GE"/>
        </w:rPr>
        <w:t>მაია მგალობლიშვილი (სერტ.: „ნევროლოგია“)</w:t>
      </w:r>
      <w:r>
        <w:rPr>
          <w:rFonts w:ascii="Sylfaen" w:hAnsi="Sylfaen"/>
          <w:b/>
          <w:sz w:val="24"/>
          <w:szCs w:val="24"/>
          <w:lang w:val="ka-GE"/>
        </w:rPr>
        <w:t xml:space="preserve"> - სავარაუდოდ, წერილობითი გაფრთხილება.</w:t>
      </w:r>
    </w:p>
    <w:p w:rsidR="005F41EF" w:rsidRDefault="005F41EF"/>
    <w:sectPr w:rsidR="005F41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9D5"/>
    <w:rsid w:val="00144B77"/>
    <w:rsid w:val="002160C5"/>
    <w:rsid w:val="005F41EF"/>
    <w:rsid w:val="00A539D5"/>
    <w:rsid w:val="00EC1761"/>
    <w:rsid w:val="00F4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6393B0-7FFE-44E8-A346-F7E188738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B77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2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673</Words>
  <Characters>3838</Characters>
  <Application>Microsoft Office Word</Application>
  <DocSecurity>0</DocSecurity>
  <Lines>31</Lines>
  <Paragraphs>9</Paragraphs>
  <ScaleCrop>false</ScaleCrop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Geradze</dc:creator>
  <cp:keywords/>
  <dc:description/>
  <cp:lastModifiedBy>Rusudan Pataridze</cp:lastModifiedBy>
  <cp:revision>5</cp:revision>
  <dcterms:created xsi:type="dcterms:W3CDTF">2019-11-11T12:50:00Z</dcterms:created>
  <dcterms:modified xsi:type="dcterms:W3CDTF">2019-11-21T10:15:00Z</dcterms:modified>
</cp:coreProperties>
</file>